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5B622" w14:textId="37291031" w:rsidR="004F6765" w:rsidRPr="004F6765" w:rsidRDefault="005E5612" w:rsidP="004F6765">
      <w:pPr>
        <w:pStyle w:val="NoSpacing"/>
        <w:rPr>
          <w:b/>
          <w:sz w:val="28"/>
          <w:szCs w:val="28"/>
        </w:rPr>
      </w:pPr>
      <w:r w:rsidRPr="004F6765">
        <w:rPr>
          <w:b/>
          <w:sz w:val="28"/>
          <w:szCs w:val="28"/>
        </w:rPr>
        <w:t xml:space="preserve">Kontrollkomiteens beretning for </w:t>
      </w:r>
      <w:r w:rsidR="004F6765" w:rsidRPr="004F6765">
        <w:rPr>
          <w:b/>
          <w:sz w:val="28"/>
          <w:szCs w:val="28"/>
        </w:rPr>
        <w:t>2018-2019</w:t>
      </w:r>
    </w:p>
    <w:p w14:paraId="3D5EF979" w14:textId="77777777" w:rsidR="004F6765" w:rsidRPr="004F6765" w:rsidRDefault="004F6765" w:rsidP="004F6765">
      <w:pPr>
        <w:pStyle w:val="NoSpacing"/>
      </w:pPr>
    </w:p>
    <w:p w14:paraId="7ADC7151" w14:textId="77777777" w:rsidR="004F6765" w:rsidRDefault="00B56741" w:rsidP="004F6765">
      <w:pPr>
        <w:pStyle w:val="NoSpacing"/>
        <w:rPr>
          <w:rFonts w:eastAsiaTheme="minorEastAsia" w:cstheme="minorBidi"/>
          <w:b/>
          <w:bCs/>
        </w:rPr>
      </w:pPr>
      <w:r w:rsidRPr="0027657D">
        <w:rPr>
          <w:rFonts w:eastAsiaTheme="minorEastAsia" w:cstheme="minorBidi"/>
          <w:b/>
          <w:bCs/>
        </w:rPr>
        <w:t>Mandat og sammensetning:</w:t>
      </w:r>
    </w:p>
    <w:p w14:paraId="29F32753" w14:textId="77777777" w:rsidR="004F6765" w:rsidRPr="0027657D" w:rsidRDefault="004F6765" w:rsidP="004F6765">
      <w:pPr>
        <w:pStyle w:val="NoSpacing"/>
      </w:pPr>
      <w:r>
        <w:t>Komiteen har i arbeidsåret 2018</w:t>
      </w:r>
      <w:r w:rsidRPr="0027657D">
        <w:t>-20</w:t>
      </w:r>
      <w:r>
        <w:t>19</w:t>
      </w:r>
      <w:r w:rsidRPr="0027657D">
        <w:t xml:space="preserve"> bestått av Tonje Tvinnereim (Telemark), Sigrid Sulland (Hordaland) og Hilde Fjellvær (Trøndelag).</w:t>
      </w:r>
    </w:p>
    <w:p w14:paraId="0733B812" w14:textId="75F43798" w:rsidR="00B56741" w:rsidRPr="0027657D" w:rsidRDefault="00B56741" w:rsidP="004F6765">
      <w:pPr>
        <w:pStyle w:val="NoSpacing"/>
        <w:rPr>
          <w:rFonts w:eastAsiaTheme="minorEastAsia" w:cstheme="minorBidi"/>
          <w:b/>
          <w:bCs/>
        </w:rPr>
      </w:pPr>
      <w:r w:rsidRPr="0027657D">
        <w:t>Kontro</w:t>
      </w:r>
      <w:r w:rsidR="004F6765">
        <w:t>llkomiteens oppgaver etter Info</w:t>
      </w:r>
      <w:r w:rsidRPr="0027657D">
        <w:t xml:space="preserve">file </w:t>
      </w:r>
      <w:r w:rsidR="00C34AC9" w:rsidRPr="0027657D">
        <w:t>D32</w:t>
      </w:r>
      <w:r w:rsidRPr="0027657D">
        <w:t xml:space="preserve"> er å føre tilsyn med at CISV Norges styrende organer følger organisasjonens vedtekter og retningslinjer. </w:t>
      </w:r>
      <w:r w:rsidR="00C34AC9" w:rsidRPr="0027657D">
        <w:t>Komiteen skal også hjelpe og bistå sentralstyret i vanskelige vurderinger av vedtak og prosedyrer. Komiteen skal avgi en årsberetning til Landsmøtet for de saker de har håndtert</w:t>
      </w:r>
      <w:r w:rsidR="004F6765">
        <w:t>.</w:t>
      </w:r>
    </w:p>
    <w:p w14:paraId="7F957058" w14:textId="77777777" w:rsidR="004F6765" w:rsidRDefault="004F6765" w:rsidP="004F6765">
      <w:pPr>
        <w:pStyle w:val="NoSpacing"/>
        <w:rPr>
          <w:rFonts w:eastAsiaTheme="minorEastAsia" w:cstheme="minorBidi"/>
          <w:b/>
          <w:bCs/>
        </w:rPr>
      </w:pPr>
    </w:p>
    <w:p w14:paraId="587922E6" w14:textId="77777777" w:rsidR="005E5612" w:rsidRPr="0027657D" w:rsidRDefault="005E5612" w:rsidP="004F6765">
      <w:pPr>
        <w:pStyle w:val="NoSpacing"/>
        <w:rPr>
          <w:b/>
          <w:bCs/>
        </w:rPr>
      </w:pPr>
      <w:r w:rsidRPr="0027657D">
        <w:rPr>
          <w:rFonts w:eastAsiaTheme="minorEastAsia" w:cstheme="minorBidi"/>
          <w:b/>
          <w:bCs/>
        </w:rPr>
        <w:t>Kontrollkomiteens oppgaver og arbeid</w:t>
      </w:r>
      <w:r w:rsidRPr="0027657D">
        <w:rPr>
          <w:b/>
          <w:bCs/>
        </w:rPr>
        <w:t>:</w:t>
      </w:r>
    </w:p>
    <w:p w14:paraId="2815BFEC" w14:textId="1E3898D9" w:rsidR="00477AFC" w:rsidRDefault="00B56741" w:rsidP="004F6765">
      <w:pPr>
        <w:pStyle w:val="NoSpacing"/>
      </w:pPr>
      <w:r w:rsidRPr="0027657D">
        <w:t>Komiteen har i arbeids</w:t>
      </w:r>
      <w:r w:rsidR="00C34AC9" w:rsidRPr="0027657D">
        <w:t>året hatt tre møter via Skype. T</w:t>
      </w:r>
      <w:r w:rsidRPr="0027657D">
        <w:t>ilsyn</w:t>
      </w:r>
      <w:r w:rsidR="00C34AC9" w:rsidRPr="0027657D">
        <w:t xml:space="preserve"> har vært utført</w:t>
      </w:r>
      <w:r w:rsidRPr="0027657D">
        <w:t xml:space="preserve"> </w:t>
      </w:r>
      <w:r w:rsidR="00C34AC9" w:rsidRPr="0027657D">
        <w:t xml:space="preserve">ved </w:t>
      </w:r>
      <w:r w:rsidR="005E5612" w:rsidRPr="0027657D">
        <w:t xml:space="preserve">gjennomgang av sakslister og referater fra sentralstyremøter, </w:t>
      </w:r>
      <w:r w:rsidR="004F6765">
        <w:t xml:space="preserve">samt </w:t>
      </w:r>
      <w:r w:rsidR="005E5612" w:rsidRPr="0027657D">
        <w:t>diskusjoner med sen</w:t>
      </w:r>
      <w:r w:rsidR="004F6765">
        <w:t>tralstyremedlemmer og sekretariat.</w:t>
      </w:r>
      <w:r w:rsidR="005E5612" w:rsidRPr="0027657D">
        <w:t xml:space="preserve"> </w:t>
      </w:r>
      <w:r w:rsidR="00731DA4" w:rsidRPr="0027657D">
        <w:t>Komiteen har i tillegg bistått leder og sekretariatet i forberedelse t</w:t>
      </w:r>
      <w:r w:rsidR="004F6765">
        <w:t>il RSM og Landsmøte.</w:t>
      </w:r>
      <w:r w:rsidR="00477AFC">
        <w:t xml:space="preserve"> Vi har hatt en fortløpende dialog med især leder og </w:t>
      </w:r>
      <w:r w:rsidR="00E30DB4">
        <w:t xml:space="preserve">daglig leder </w:t>
      </w:r>
      <w:r w:rsidR="00477AFC">
        <w:t>der det har oppstått spørsmål.</w:t>
      </w:r>
    </w:p>
    <w:p w14:paraId="3A3CB1FD" w14:textId="27C4FAAB" w:rsidR="005E5612" w:rsidRPr="0027657D" w:rsidRDefault="00DE4321" w:rsidP="004F6765">
      <w:pPr>
        <w:pStyle w:val="NoSpacing"/>
      </w:pPr>
      <w:r w:rsidRPr="0027657D">
        <w:t>Komiteen</w:t>
      </w:r>
      <w:r w:rsidR="00731DA4" w:rsidRPr="0027657D">
        <w:t xml:space="preserve"> har kommet med selvstendige innspill til følgende:</w:t>
      </w:r>
    </w:p>
    <w:p w14:paraId="76F5C0CF" w14:textId="4AD13987" w:rsidR="00477AFC" w:rsidRDefault="00477AFC" w:rsidP="004F6765">
      <w:pPr>
        <w:pStyle w:val="NoSpacing"/>
      </w:pPr>
      <w:r>
        <w:t>1) Vi har etterlyst at referater fra sentralstyremøter, RSM og Landsmøte forløpende gjøres tilgjengelig for medlemmene på organisasjonens nettsider. Dette er nødvendig for at vi skal kunne utføre vårt mandat med å påse at organisasjonen styres ihh</w:t>
      </w:r>
      <w:bookmarkStart w:id="0" w:name="_GoBack"/>
      <w:bookmarkEnd w:id="0"/>
      <w:r>
        <w:t>t vedtekter og retningslinjer. Dette er nå ivaretatt.</w:t>
      </w:r>
    </w:p>
    <w:p w14:paraId="458507FC" w14:textId="4ECB8B23" w:rsidR="00C34AC9" w:rsidRPr="0027657D" w:rsidRDefault="00477AFC" w:rsidP="004F6765">
      <w:pPr>
        <w:pStyle w:val="NoSpacing"/>
      </w:pPr>
      <w:r>
        <w:t>2</w:t>
      </w:r>
      <w:r w:rsidR="002922E7" w:rsidRPr="0027657D">
        <w:t xml:space="preserve">) </w:t>
      </w:r>
      <w:r>
        <w:t>Dessverre hadde ingen fra komiteen</w:t>
      </w:r>
      <w:r w:rsidR="00731DA4" w:rsidRPr="0027657D">
        <w:t xml:space="preserve"> anledning til å delta fysisk på </w:t>
      </w:r>
      <w:r>
        <w:t xml:space="preserve">Landsmøtet eller </w:t>
      </w:r>
      <w:r w:rsidR="00731DA4" w:rsidRPr="0027657D">
        <w:t>høst-RSM</w:t>
      </w:r>
      <w:r>
        <w:t xml:space="preserve"> 2018.</w:t>
      </w:r>
      <w:r w:rsidR="00731DA4" w:rsidRPr="0027657D">
        <w:t xml:space="preserve"> </w:t>
      </w:r>
      <w:r>
        <w:t>Vi har imidlertid hatt nær dialog med sentralstyret i forkant for gjennomgang av viktige saker</w:t>
      </w:r>
      <w:r w:rsidR="00370AC3">
        <w:t>, og spørsmål knyttet til gjennomføringen av landsmøtet og RSM. M</w:t>
      </w:r>
      <w:r>
        <w:t>inimum èn av komitemedlemmene har vært tilgjengelig på telefon under møtene. Det er vår vurdering a</w:t>
      </w:r>
      <w:r w:rsidR="00E30DB4">
        <w:t>t</w:t>
      </w:r>
      <w:r>
        <w:t xml:space="preserve"> disse møtene er gjennomført på en god måte og beslutninger er tatt ihht vedtekter og retningslinjer.</w:t>
      </w:r>
    </w:p>
    <w:p w14:paraId="733BE7A0" w14:textId="30C064F4" w:rsidR="002922E7" w:rsidRPr="0027657D" w:rsidRDefault="002922E7" w:rsidP="004F6765">
      <w:pPr>
        <w:pStyle w:val="NoSpacing"/>
      </w:pPr>
      <w:r w:rsidRPr="0027657D">
        <w:t xml:space="preserve">3) </w:t>
      </w:r>
      <w:r w:rsidR="00877641">
        <w:t xml:space="preserve">Vi registrerer at arbeidsbelastningen på sekretariatet er stor. </w:t>
      </w:r>
      <w:r w:rsidR="00731DA4" w:rsidRPr="0027657D">
        <w:t xml:space="preserve">Komiteen har </w:t>
      </w:r>
      <w:r w:rsidR="00877641">
        <w:t xml:space="preserve">gitt innspill </w:t>
      </w:r>
      <w:r w:rsidR="00731DA4" w:rsidRPr="0027657D">
        <w:t xml:space="preserve">til </w:t>
      </w:r>
      <w:r w:rsidR="00044DCA" w:rsidRPr="0027657D">
        <w:t>sentralstyret angående</w:t>
      </w:r>
      <w:r w:rsidR="00877641">
        <w:t xml:space="preserve"> oppgave- og </w:t>
      </w:r>
      <w:r w:rsidR="00BE407E" w:rsidRPr="0027657D">
        <w:t>ansvars</w:t>
      </w:r>
      <w:r w:rsidR="00877641">
        <w:t>fordeling.</w:t>
      </w:r>
      <w:r w:rsidR="00E30DB4">
        <w:t xml:space="preserve"> Vi anbefaler at sentralstyret nøye vurderer effekten av de pågående endringene av komitéstruktur og arbeidsoppgaver med tanke både på hvordan dette påvirker økonomien, sekretariatet, sentralstyrets arbeid</w:t>
      </w:r>
      <w:r w:rsidR="00370AC3">
        <w:t>,</w:t>
      </w:r>
      <w:r w:rsidR="00E30DB4">
        <w:t xml:space="preserve"> de behov fylkeslagene har</w:t>
      </w:r>
      <w:r w:rsidR="00370AC3">
        <w:t>, og gjennomføringen av organisasjonens kjerneoppgaver som å arrangere leirer</w:t>
      </w:r>
      <w:r w:rsidR="00E30DB4">
        <w:t xml:space="preserve">. </w:t>
      </w:r>
    </w:p>
    <w:p w14:paraId="25700FFE" w14:textId="77777777" w:rsidR="004F6765" w:rsidRDefault="004F6765" w:rsidP="004F6765">
      <w:pPr>
        <w:pStyle w:val="NoSpacing"/>
        <w:rPr>
          <w:b/>
          <w:bCs/>
        </w:rPr>
      </w:pPr>
    </w:p>
    <w:p w14:paraId="5C31CD47" w14:textId="77777777" w:rsidR="006C4D19" w:rsidRPr="0027657D" w:rsidRDefault="006C4D19" w:rsidP="004F6765">
      <w:pPr>
        <w:pStyle w:val="NoSpacing"/>
        <w:rPr>
          <w:b/>
          <w:bCs/>
        </w:rPr>
      </w:pPr>
      <w:r w:rsidRPr="0027657D">
        <w:rPr>
          <w:b/>
          <w:bCs/>
        </w:rPr>
        <w:t xml:space="preserve">Konklusjon: </w:t>
      </w:r>
    </w:p>
    <w:p w14:paraId="0A273118" w14:textId="63418F34" w:rsidR="002922E7" w:rsidRPr="0027657D" w:rsidRDefault="006C4D19" w:rsidP="004F6765">
      <w:pPr>
        <w:pStyle w:val="NoSpacing"/>
      </w:pPr>
      <w:r w:rsidRPr="0027657D">
        <w:t>Kontrollkomiteen er av den oppfatning at sentralstyret og RSM driver organisasjonen i tråd med CISV Norges vedtek</w:t>
      </w:r>
      <w:r w:rsidR="00044DCA" w:rsidRPr="0027657D">
        <w:t>ter og retningslinjer. S</w:t>
      </w:r>
      <w:r w:rsidRPr="0027657D">
        <w:t xml:space="preserve">entralstyret </w:t>
      </w:r>
      <w:r w:rsidR="00044DCA" w:rsidRPr="0027657D">
        <w:t xml:space="preserve">og sekretariatet ber om </w:t>
      </w:r>
      <w:r w:rsidRPr="0027657D">
        <w:t>råd og hjelp både fra komiteen og andre ressurspersoner i organisasjonen når det oppstår tvil om hvordan ulike saker best bør behandles</w:t>
      </w:r>
      <w:r w:rsidR="00044DCA" w:rsidRPr="0027657D">
        <w:t>, noe komiteen ser som en styrke for organisasjonen</w:t>
      </w:r>
      <w:r w:rsidRPr="0027657D">
        <w:t xml:space="preserve">. </w:t>
      </w:r>
    </w:p>
    <w:p w14:paraId="115248DB" w14:textId="77777777" w:rsidR="004F6765" w:rsidRDefault="004F6765" w:rsidP="004F6765">
      <w:pPr>
        <w:pStyle w:val="NoSpacing"/>
      </w:pPr>
    </w:p>
    <w:p w14:paraId="5F464273" w14:textId="77777777" w:rsidR="004F6765" w:rsidRDefault="004F6765" w:rsidP="004F6765">
      <w:pPr>
        <w:pStyle w:val="NoSpacing"/>
      </w:pPr>
    </w:p>
    <w:p w14:paraId="1C932B7B" w14:textId="080913B9" w:rsidR="002922E7" w:rsidRPr="0027657D" w:rsidRDefault="00731DA4" w:rsidP="004F6765">
      <w:pPr>
        <w:pStyle w:val="NoSpacing"/>
      </w:pPr>
      <w:r w:rsidRPr="0027657D">
        <w:t>Skien/Bergen/Trondheim</w:t>
      </w:r>
      <w:r w:rsidR="004F6765">
        <w:t>,</w:t>
      </w:r>
      <w:r w:rsidR="002922E7" w:rsidRPr="0027657D">
        <w:t xml:space="preserve"> </w:t>
      </w:r>
      <w:r w:rsidR="004F6765">
        <w:t>19. mars</w:t>
      </w:r>
      <w:r w:rsidRPr="0027657D">
        <w:t xml:space="preserve"> 2018</w:t>
      </w:r>
    </w:p>
    <w:p w14:paraId="34AB035B" w14:textId="77777777" w:rsidR="0027657D" w:rsidRPr="0027657D" w:rsidRDefault="0027657D" w:rsidP="004F6765">
      <w:pPr>
        <w:pStyle w:val="NoSpacing"/>
      </w:pPr>
    </w:p>
    <w:p w14:paraId="11AE3B0E" w14:textId="651FB5B3" w:rsidR="002922E7" w:rsidRPr="0027657D" w:rsidRDefault="002922E7" w:rsidP="004F6765">
      <w:pPr>
        <w:pStyle w:val="NoSpacing"/>
      </w:pPr>
      <w:r w:rsidRPr="0027657D">
        <w:t>Tonje Tvinnereim</w:t>
      </w:r>
      <w:r w:rsidRPr="0027657D">
        <w:tab/>
      </w:r>
      <w:r w:rsidRPr="0027657D">
        <w:tab/>
        <w:t>Sigrid Sulland</w:t>
      </w:r>
      <w:r w:rsidRPr="0027657D">
        <w:tab/>
      </w:r>
      <w:r w:rsidRPr="0027657D">
        <w:tab/>
        <w:t>Hilde Fjellvær</w:t>
      </w:r>
    </w:p>
    <w:sectPr w:rsidR="002922E7" w:rsidRPr="0027657D" w:rsidSect="00E16504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EE"/>
    <w:rsid w:val="00044DCA"/>
    <w:rsid w:val="000B1B04"/>
    <w:rsid w:val="002125A8"/>
    <w:rsid w:val="0027657D"/>
    <w:rsid w:val="002922E7"/>
    <w:rsid w:val="00370AC3"/>
    <w:rsid w:val="00477AFC"/>
    <w:rsid w:val="004F6765"/>
    <w:rsid w:val="005E5612"/>
    <w:rsid w:val="006A40FA"/>
    <w:rsid w:val="006C4D19"/>
    <w:rsid w:val="00731DA4"/>
    <w:rsid w:val="00750880"/>
    <w:rsid w:val="00785608"/>
    <w:rsid w:val="00877641"/>
    <w:rsid w:val="00924E4D"/>
    <w:rsid w:val="00AB04DD"/>
    <w:rsid w:val="00AB4D8A"/>
    <w:rsid w:val="00B56741"/>
    <w:rsid w:val="00BB088A"/>
    <w:rsid w:val="00BE2301"/>
    <w:rsid w:val="00BE407E"/>
    <w:rsid w:val="00C34AC9"/>
    <w:rsid w:val="00D042EE"/>
    <w:rsid w:val="00DE4321"/>
    <w:rsid w:val="00E16504"/>
    <w:rsid w:val="00E30DB4"/>
    <w:rsid w:val="00F450D2"/>
    <w:rsid w:val="00F45A35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A42A9"/>
  <w14:defaultImageDpi w14:val="32767"/>
  <w15:docId w15:val="{7E5593A2-ED33-C54B-B9C2-0902B59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1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561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561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E23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4F6765"/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B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B4"/>
    <w:rPr>
      <w:rFonts w:ascii="Times New Roman" w:eastAsia="Calibr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1089-6FB4-49F6-88DE-1EBEBA05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Fjellvær</dc:creator>
  <cp:keywords/>
  <dc:description/>
  <cp:lastModifiedBy>Sigrid Sulland</cp:lastModifiedBy>
  <cp:revision>5</cp:revision>
  <dcterms:created xsi:type="dcterms:W3CDTF">2019-03-27T19:58:00Z</dcterms:created>
  <dcterms:modified xsi:type="dcterms:W3CDTF">2019-03-27T20:07:00Z</dcterms:modified>
</cp:coreProperties>
</file>